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DF" w:rsidRPr="0052699C" w:rsidRDefault="005269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Нормативни документи за </w:t>
      </w:r>
      <w:r w:rsidR="00910116">
        <w:rPr>
          <w:rFonts w:ascii="Times New Roman" w:hAnsi="Times New Roman" w:cs="Times New Roman"/>
          <w:sz w:val="24"/>
          <w:szCs w:val="24"/>
          <w:u w:val="single"/>
        </w:rPr>
        <w:t>конкурс за длъжност</w:t>
      </w:r>
      <w:r w:rsidR="00096383">
        <w:rPr>
          <w:rFonts w:ascii="Times New Roman" w:hAnsi="Times New Roman" w:cs="Times New Roman"/>
          <w:sz w:val="24"/>
          <w:szCs w:val="24"/>
          <w:u w:val="single"/>
        </w:rPr>
        <w:t>та</w:t>
      </w:r>
      <w:bookmarkStart w:id="0" w:name="_GoBack"/>
      <w:bookmarkEnd w:id="0"/>
      <w:r w:rsidR="00910116">
        <w:rPr>
          <w:rFonts w:ascii="Times New Roman" w:hAnsi="Times New Roman" w:cs="Times New Roman"/>
          <w:sz w:val="24"/>
          <w:szCs w:val="24"/>
          <w:u w:val="single"/>
        </w:rPr>
        <w:t xml:space="preserve"> „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главен </w:t>
      </w:r>
      <w:r w:rsidR="00AD550B">
        <w:rPr>
          <w:rFonts w:ascii="Times New Roman" w:hAnsi="Times New Roman" w:cs="Times New Roman"/>
          <w:sz w:val="24"/>
          <w:szCs w:val="24"/>
          <w:u w:val="single"/>
        </w:rPr>
        <w:t>счетоводител</w:t>
      </w:r>
      <w:r w:rsidR="00910116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AD5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69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699C" w:rsidRPr="0052699C" w:rsidRDefault="0052699C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99C">
        <w:rPr>
          <w:rFonts w:ascii="Times New Roman" w:hAnsi="Times New Roman" w:cs="Times New Roman"/>
          <w:sz w:val="24"/>
          <w:szCs w:val="24"/>
        </w:rPr>
        <w:t>Закон за счетоводството</w:t>
      </w:r>
    </w:p>
    <w:p w:rsidR="0052699C" w:rsidRPr="0052699C" w:rsidRDefault="0052699C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99C">
        <w:rPr>
          <w:rFonts w:ascii="Times New Roman" w:hAnsi="Times New Roman" w:cs="Times New Roman"/>
          <w:sz w:val="24"/>
          <w:szCs w:val="24"/>
        </w:rPr>
        <w:t>Закон за публичните финанси</w:t>
      </w:r>
    </w:p>
    <w:p w:rsidR="0052699C" w:rsidRPr="00BF7C4D" w:rsidRDefault="0052699C" w:rsidP="00781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C4D">
        <w:rPr>
          <w:rFonts w:ascii="Times New Roman" w:hAnsi="Times New Roman" w:cs="Times New Roman"/>
          <w:sz w:val="24"/>
          <w:szCs w:val="24"/>
        </w:rPr>
        <w:t>Закон за държавния бюджет на Република България за 20</w:t>
      </w:r>
      <w:r w:rsidR="00EA6F9E" w:rsidRPr="00BF7C4D">
        <w:rPr>
          <w:rFonts w:ascii="Times New Roman" w:hAnsi="Times New Roman" w:cs="Times New Roman"/>
          <w:sz w:val="24"/>
          <w:szCs w:val="24"/>
        </w:rPr>
        <w:t>2</w:t>
      </w:r>
      <w:r w:rsidR="00BF7C4D" w:rsidRPr="00BF7C4D">
        <w:rPr>
          <w:rFonts w:ascii="Times New Roman" w:hAnsi="Times New Roman" w:cs="Times New Roman"/>
          <w:sz w:val="24"/>
          <w:szCs w:val="24"/>
        </w:rPr>
        <w:t>2</w:t>
      </w:r>
      <w:r w:rsidRPr="00BF7C4D">
        <w:rPr>
          <w:rFonts w:ascii="Times New Roman" w:hAnsi="Times New Roman" w:cs="Times New Roman"/>
          <w:sz w:val="24"/>
          <w:szCs w:val="24"/>
        </w:rPr>
        <w:t xml:space="preserve"> г.</w:t>
      </w:r>
      <w:r w:rsidR="00BF7C4D" w:rsidRPr="00BF7C4D">
        <w:rPr>
          <w:rFonts w:ascii="Times New Roman" w:hAnsi="Times New Roman" w:cs="Times New Roman"/>
          <w:sz w:val="24"/>
          <w:szCs w:val="24"/>
        </w:rPr>
        <w:t xml:space="preserve"> </w:t>
      </w:r>
      <w:r w:rsidR="00BF7C4D">
        <w:rPr>
          <w:rFonts w:ascii="Times New Roman" w:hAnsi="Times New Roman" w:cs="Times New Roman"/>
          <w:sz w:val="24"/>
          <w:szCs w:val="24"/>
        </w:rPr>
        <w:t xml:space="preserve">и </w:t>
      </w:r>
      <w:r w:rsidR="00781D28" w:rsidRPr="00BF7C4D">
        <w:rPr>
          <w:rFonts w:ascii="Times New Roman" w:hAnsi="Times New Roman" w:cs="Times New Roman"/>
          <w:sz w:val="24"/>
          <w:szCs w:val="24"/>
        </w:rPr>
        <w:t>Постановление на Министерски съвет за</w:t>
      </w:r>
      <w:r w:rsidR="00BF7C4D">
        <w:rPr>
          <w:rFonts w:ascii="Times New Roman" w:hAnsi="Times New Roman" w:cs="Times New Roman"/>
          <w:sz w:val="24"/>
          <w:szCs w:val="24"/>
        </w:rPr>
        <w:t xml:space="preserve"> неговото </w:t>
      </w:r>
      <w:r w:rsidR="00781D28" w:rsidRPr="00BF7C4D">
        <w:rPr>
          <w:rFonts w:ascii="Times New Roman" w:hAnsi="Times New Roman" w:cs="Times New Roman"/>
          <w:sz w:val="24"/>
          <w:szCs w:val="24"/>
        </w:rPr>
        <w:t>изпълнениег.</w:t>
      </w:r>
    </w:p>
    <w:p w:rsidR="0052699C" w:rsidRPr="0052699C" w:rsidRDefault="0052699C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99C">
        <w:rPr>
          <w:rFonts w:ascii="Times New Roman" w:hAnsi="Times New Roman" w:cs="Times New Roman"/>
          <w:sz w:val="24"/>
          <w:szCs w:val="24"/>
        </w:rPr>
        <w:t>Закон за държавния служител</w:t>
      </w:r>
    </w:p>
    <w:p w:rsidR="0052699C" w:rsidRDefault="0052699C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99C">
        <w:rPr>
          <w:rFonts w:ascii="Times New Roman" w:hAnsi="Times New Roman" w:cs="Times New Roman"/>
          <w:sz w:val="24"/>
          <w:szCs w:val="24"/>
        </w:rPr>
        <w:t>Кодекс на труда</w:t>
      </w:r>
    </w:p>
    <w:p w:rsidR="00781D28" w:rsidRPr="0052699C" w:rsidRDefault="00781D28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финансовото управление и контрол в публичния сектор</w:t>
      </w:r>
    </w:p>
    <w:p w:rsidR="0052699C" w:rsidRPr="0052699C" w:rsidRDefault="0052699C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99C">
        <w:rPr>
          <w:rFonts w:ascii="Times New Roman" w:hAnsi="Times New Roman" w:cs="Times New Roman"/>
          <w:sz w:val="24"/>
          <w:szCs w:val="24"/>
        </w:rPr>
        <w:t>Писмо на Министерството на финансите ДДС 20/1</w:t>
      </w:r>
      <w:r w:rsidR="00781D28">
        <w:rPr>
          <w:rFonts w:ascii="Times New Roman" w:hAnsi="Times New Roman" w:cs="Times New Roman"/>
          <w:sz w:val="24"/>
          <w:szCs w:val="24"/>
        </w:rPr>
        <w:t>4</w:t>
      </w:r>
      <w:r w:rsidRPr="0052699C">
        <w:rPr>
          <w:rFonts w:ascii="Times New Roman" w:hAnsi="Times New Roman" w:cs="Times New Roman"/>
          <w:sz w:val="24"/>
          <w:szCs w:val="24"/>
        </w:rPr>
        <w:t>.12.2004 г.</w:t>
      </w:r>
    </w:p>
    <w:p w:rsidR="0052699C" w:rsidRDefault="0052699C" w:rsidP="0052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99C">
        <w:rPr>
          <w:rFonts w:ascii="Times New Roman" w:hAnsi="Times New Roman" w:cs="Times New Roman"/>
          <w:sz w:val="24"/>
          <w:szCs w:val="24"/>
        </w:rPr>
        <w:t>Устройствен правилник на ИА „Борба с градушките“</w:t>
      </w:r>
    </w:p>
    <w:p w:rsidR="00781D28" w:rsidRPr="0052699C" w:rsidRDefault="00781D28" w:rsidP="00781D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699C" w:rsidRPr="0052699C" w:rsidRDefault="0052699C" w:rsidP="0052699C">
      <w:pPr>
        <w:pStyle w:val="ListParagraph"/>
      </w:pPr>
    </w:p>
    <w:sectPr w:rsidR="0052699C" w:rsidRPr="0052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7312"/>
    <w:multiLevelType w:val="hybridMultilevel"/>
    <w:tmpl w:val="8B048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9C"/>
    <w:rsid w:val="00096383"/>
    <w:rsid w:val="0052699C"/>
    <w:rsid w:val="00781D28"/>
    <w:rsid w:val="00910116"/>
    <w:rsid w:val="0099173F"/>
    <w:rsid w:val="00AD550B"/>
    <w:rsid w:val="00BF7C4D"/>
    <w:rsid w:val="00E669DF"/>
    <w:rsid w:val="00E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Ganka Gerasimova</dc:creator>
  <cp:lastModifiedBy>Kalin Dimitrov</cp:lastModifiedBy>
  <cp:revision>8</cp:revision>
  <cp:lastPrinted>2022-11-09T14:06:00Z</cp:lastPrinted>
  <dcterms:created xsi:type="dcterms:W3CDTF">2022-11-09T09:40:00Z</dcterms:created>
  <dcterms:modified xsi:type="dcterms:W3CDTF">2022-11-09T14:25:00Z</dcterms:modified>
</cp:coreProperties>
</file>